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3712621.xml.htm"/>
      <w:bookmarkStart w:id="1" w:name="kswkform4_17437126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Shanahan Brendan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W MERCHANDISE MART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1750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which vest in three substantially equal annual installments, with the first such annual installment vesting on April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Burd,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1660" TargetMode="External"/><Relationship Id="rId5" Type="http://schemas.openxmlformats.org/officeDocument/2006/relationships/hyperlink" Target="http://www.sec.gov/cgi-bin/browse-edgar?action=getcompany&amp;CIK=0001808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3229</Characters>
  <CharactersWithSpaces>3760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