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Farley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 WEST HURON ST.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181,264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a grant of restricted stock units which vest in two equal annual installments, with the first such annual installment vesting on April 10, 2024.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Kasey Wroblewski,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04/12/2023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7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2023-04-12T19:07:01Z</dcterms:created>
  <dcterms:modified xsi:type="dcterms:W3CDTF">2023-04-12T19:07:01Z</dcterms:modified>
</cp:coreProperties>
</file>