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Cruz Shane E.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214 WEST HURON ST.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GoHealth,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04/10/2023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Strategy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198,094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 grant of restricted stock units which vest in two equal annual installments, with the first such annual installment vesting on April 10, 2024.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Kasey Wroblewski,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04/12/2023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5988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2023-04-12T19:33:51Z</dcterms:created>
  <dcterms:modified xsi:type="dcterms:W3CDTF">2023-04-12T19:33:51Z</dcterms:modified>
</cp:coreProperties>
</file>